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73EF" w14:textId="5DA74001" w:rsidR="00B74EEC" w:rsidRDefault="00761DA7" w:rsidP="00F350B4">
      <w:pPr>
        <w:pStyle w:val="Header"/>
        <w:rPr>
          <w:rFonts w:ascii="Times New Roman" w:hAnsi="Times New Roman" w:cs="Times New Roman"/>
        </w:rPr>
      </w:pPr>
      <w:r w:rsidRPr="00F7692F">
        <w:rPr>
          <w:rFonts w:ascii="Times New Roman" w:hAnsi="Times New Roman" w:cs="Times New Roman"/>
        </w:rPr>
        <w:t xml:space="preserve"> </w:t>
      </w:r>
    </w:p>
    <w:p w14:paraId="6712D4EC" w14:textId="71FE68D9" w:rsidR="00B60875" w:rsidRP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240C2A">
        <w:rPr>
          <w:rFonts w:ascii="Times New Roman" w:hAnsi="Times New Roman" w:cs="Times New Roman"/>
          <w:b/>
        </w:rPr>
        <w:t>BIDS AND AWARDS COMMITTEE</w:t>
      </w:r>
    </w:p>
    <w:p w14:paraId="4809464A" w14:textId="77777777" w:rsid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26D4E8C7" w14:textId="51FFEA1B" w:rsidR="00B60875" w:rsidRDefault="00B60875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BID BULLETIN NO. SVP-2021-08-001.01</w:t>
      </w:r>
    </w:p>
    <w:p w14:paraId="417A8533" w14:textId="77777777" w:rsidR="00D92B9B" w:rsidRPr="00B74EEC" w:rsidRDefault="00D92B9B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77FC67EB" w14:textId="77777777" w:rsidR="00B74EEC" w:rsidRPr="00B74EEC" w:rsidRDefault="00B74EEC" w:rsidP="00B74EE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92BA93E" w14:textId="2CDA445E" w:rsidR="00B74EEC" w:rsidRPr="00B74EEC" w:rsidRDefault="00B74EEC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  <w:t xml:space="preserve"> Date:        Aug. </w:t>
      </w:r>
      <w:r w:rsidR="00B60875">
        <w:rPr>
          <w:rFonts w:ascii="Times New Roman" w:hAnsi="Times New Roman" w:cs="Times New Roman"/>
        </w:rPr>
        <w:t>23</w:t>
      </w:r>
      <w:r w:rsidRPr="00B74EEC">
        <w:rPr>
          <w:rFonts w:ascii="Times New Roman" w:hAnsi="Times New Roman" w:cs="Times New Roman"/>
        </w:rPr>
        <w:t>, 2021</w:t>
      </w:r>
    </w:p>
    <w:p w14:paraId="0B088791" w14:textId="394316D2" w:rsidR="00B74EEC" w:rsidRPr="00B74EEC" w:rsidRDefault="00B74EEC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  <w:t xml:space="preserve"> </w:t>
      </w:r>
    </w:p>
    <w:p w14:paraId="2977EFA2" w14:textId="3D94C807" w:rsidR="008522A1" w:rsidRDefault="008522A1" w:rsidP="0085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522A1">
        <w:rPr>
          <w:rFonts w:ascii="Times New Roman" w:eastAsia="Times New Roman" w:hAnsi="Times New Roman" w:cs="Times New Roman"/>
          <w:b/>
          <w:bCs/>
        </w:rPr>
        <w:t>TERMS OF REFERENCE</w:t>
      </w:r>
      <w:r w:rsidRPr="008522A1">
        <w:rPr>
          <w:rFonts w:ascii="Times New Roman" w:eastAsia="Times New Roman" w:hAnsi="Times New Roman" w:cs="Times New Roman"/>
          <w:b/>
          <w:bCs/>
        </w:rPr>
        <w:br/>
        <w:t xml:space="preserve">for the Selection of </w:t>
      </w:r>
      <w:r w:rsidRPr="008522A1">
        <w:rPr>
          <w:rFonts w:ascii="Times New Roman" w:hAnsi="Times New Roman" w:cs="Times New Roman"/>
          <w:b/>
          <w:bCs/>
        </w:rPr>
        <w:t xml:space="preserve">ISO 9001:2015 </w:t>
      </w:r>
      <w:r w:rsidRPr="008522A1">
        <w:rPr>
          <w:rFonts w:ascii="Times New Roman" w:eastAsia="Times New Roman" w:hAnsi="Times New Roman" w:cs="Times New Roman"/>
          <w:b/>
          <w:bCs/>
        </w:rPr>
        <w:t>Certifying Body</w:t>
      </w:r>
    </w:p>
    <w:p w14:paraId="0FCA7E0D" w14:textId="77777777" w:rsidR="00483AA8" w:rsidRDefault="00483AA8" w:rsidP="0085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7AEC81C" w14:textId="00D35355" w:rsidR="00F350B4" w:rsidRDefault="00F350B4" w:rsidP="0085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6309076" w14:textId="540ACE2F" w:rsidR="00483AA8" w:rsidRPr="008522A1" w:rsidRDefault="00483AA8" w:rsidP="00483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II.</w:t>
      </w:r>
      <w:r>
        <w:rPr>
          <w:rFonts w:ascii="Times New Roman" w:eastAsia="Times New Roman" w:hAnsi="Times New Roman" w:cs="Times New Roman"/>
          <w:b/>
          <w:bCs/>
        </w:rPr>
        <w:tab/>
        <w:t>SCOPE OF WORK</w:t>
      </w:r>
    </w:p>
    <w:p w14:paraId="7930E980" w14:textId="6E2F6399" w:rsidR="008522A1" w:rsidRDefault="008522A1" w:rsidP="0085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B0CDAE5" w14:textId="1E9DCB75" w:rsidR="00B60875" w:rsidRDefault="00F350B4" w:rsidP="00B6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bookmarkStart w:id="0" w:name="_Hlk80609983"/>
      <w:r>
        <w:rPr>
          <w:rFonts w:ascii="Times New Roman" w:eastAsia="Times New Roman" w:hAnsi="Times New Roman" w:cs="Times New Roman"/>
          <w:b/>
          <w:bCs/>
        </w:rPr>
        <w:t>FROM:</w:t>
      </w:r>
    </w:p>
    <w:p w14:paraId="2692FF1A" w14:textId="12BC77FD" w:rsidR="00483AA8" w:rsidRDefault="00483AA8" w:rsidP="00B6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118"/>
        <w:gridCol w:w="2268"/>
      </w:tblGrid>
      <w:tr w:rsidR="004D35DC" w:rsidRPr="008522A1" w14:paraId="3B1BF569" w14:textId="77777777" w:rsidTr="004D35D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0A7" w14:textId="77777777" w:rsidR="004D35DC" w:rsidRPr="008522A1" w:rsidRDefault="004D35DC" w:rsidP="004F1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 xml:space="preserve">Conduct of Re-certification Audit of PCGG’s QMS, which consist of Management, Core and Support Processes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8A4" w14:textId="77777777" w:rsidR="004D35DC" w:rsidRPr="008522A1" w:rsidRDefault="004D35DC" w:rsidP="004F1AAC">
            <w:pPr>
              <w:numPr>
                <w:ilvl w:val="0"/>
                <w:numId w:val="5"/>
              </w:numPr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Re-certification audit conducted</w:t>
            </w:r>
          </w:p>
          <w:p w14:paraId="51AC2A7A" w14:textId="77777777" w:rsidR="004D35DC" w:rsidRPr="00F7692F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54E66E6C" w14:textId="77777777" w:rsidR="004D35DC" w:rsidRPr="008522A1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272718DA" w14:textId="77777777" w:rsidR="004D35DC" w:rsidRPr="008522A1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21F12117" w14:textId="77777777" w:rsidR="004D35DC" w:rsidRPr="008522A1" w:rsidRDefault="004D35DC" w:rsidP="004F1AA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 xml:space="preserve">Audit report detailing observations, opportunities for improvement, and any non-conformity to ISO 9001:2015 standards or on documented procedures and suggestions on how to address them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42E" w14:textId="77777777" w:rsidR="004D35DC" w:rsidRPr="008522A1" w:rsidRDefault="004D35DC" w:rsidP="004F1AAC">
            <w:pPr>
              <w:numPr>
                <w:ilvl w:val="0"/>
                <w:numId w:val="5"/>
              </w:numPr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As may be agreed in the contract but not later than October 2021</w:t>
            </w:r>
          </w:p>
          <w:p w14:paraId="206BD4BA" w14:textId="77777777" w:rsidR="004D35DC" w:rsidRPr="008522A1" w:rsidRDefault="004D35DC" w:rsidP="004D35DC">
            <w:pPr>
              <w:spacing w:after="0" w:line="240" w:lineRule="auto"/>
              <w:ind w:left="322" w:hanging="360"/>
              <w:rPr>
                <w:rFonts w:ascii="Times New Roman" w:eastAsia="Calibri" w:hAnsi="Times New Roman" w:cs="Times New Roman"/>
              </w:rPr>
            </w:pPr>
          </w:p>
          <w:p w14:paraId="63CC9924" w14:textId="77777777" w:rsidR="004D35DC" w:rsidRPr="008522A1" w:rsidRDefault="004D35DC" w:rsidP="004F1AAC">
            <w:pPr>
              <w:numPr>
                <w:ilvl w:val="0"/>
                <w:numId w:val="9"/>
              </w:numPr>
              <w:spacing w:after="0" w:line="240" w:lineRule="auto"/>
              <w:ind w:left="313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Within five (5) working days after the completion of the on-site audit</w:t>
            </w:r>
          </w:p>
        </w:tc>
      </w:tr>
      <w:tr w:rsidR="008522A1" w:rsidRPr="008522A1" w14:paraId="30F249D3" w14:textId="77777777" w:rsidTr="008522A1">
        <w:tc>
          <w:tcPr>
            <w:tcW w:w="3213" w:type="dxa"/>
          </w:tcPr>
          <w:p w14:paraId="16BCAE96" w14:textId="77777777" w:rsidR="008522A1" w:rsidRPr="008522A1" w:rsidRDefault="008522A1" w:rsidP="00852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 xml:space="preserve">Surveillance Audits for 2 years (Year 2022 -2023) </w:t>
            </w:r>
          </w:p>
        </w:tc>
        <w:tc>
          <w:tcPr>
            <w:tcW w:w="3118" w:type="dxa"/>
          </w:tcPr>
          <w:p w14:paraId="5F827234" w14:textId="69EE0105" w:rsidR="008522A1" w:rsidRPr="00F7692F" w:rsidRDefault="008522A1" w:rsidP="008522A1">
            <w:pPr>
              <w:numPr>
                <w:ilvl w:val="0"/>
                <w:numId w:val="18"/>
              </w:num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Conduct of Surveillance Audits</w:t>
            </w:r>
          </w:p>
          <w:p w14:paraId="6AAA00B2" w14:textId="16E98B60" w:rsidR="008522A1" w:rsidRPr="00F7692F" w:rsidRDefault="008522A1" w:rsidP="008522A1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1894AC22" w14:textId="77777777" w:rsidR="008522A1" w:rsidRPr="008522A1" w:rsidRDefault="008522A1" w:rsidP="008522A1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2A641A32" w14:textId="77777777" w:rsidR="008522A1" w:rsidRPr="008522A1" w:rsidRDefault="008522A1" w:rsidP="008522A1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5D4DB9D1" w14:textId="27437E26" w:rsidR="008522A1" w:rsidRPr="008522A1" w:rsidRDefault="008522A1" w:rsidP="008522A1">
            <w:pPr>
              <w:numPr>
                <w:ilvl w:val="0"/>
                <w:numId w:val="18"/>
              </w:num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Surveillance Audit Report</w:t>
            </w:r>
          </w:p>
        </w:tc>
        <w:tc>
          <w:tcPr>
            <w:tcW w:w="2268" w:type="dxa"/>
          </w:tcPr>
          <w:p w14:paraId="168AE7DF" w14:textId="1A9C480E" w:rsidR="008522A1" w:rsidRPr="00F7692F" w:rsidRDefault="008522A1" w:rsidP="008522A1">
            <w:pPr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At least once a year for two consecutive years</w:t>
            </w:r>
            <w:r w:rsidRPr="00F7692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85014C" w14:textId="77777777" w:rsidR="008522A1" w:rsidRPr="00F7692F" w:rsidRDefault="008522A1" w:rsidP="008522A1">
            <w:p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</w:p>
          <w:p w14:paraId="36608C47" w14:textId="0E3EB3F8" w:rsidR="008522A1" w:rsidRPr="008522A1" w:rsidRDefault="008522A1" w:rsidP="008522A1">
            <w:pPr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Within five (5) working days after the conduct of the on-site audit</w:t>
            </w:r>
          </w:p>
        </w:tc>
      </w:tr>
      <w:bookmarkEnd w:id="0"/>
    </w:tbl>
    <w:p w14:paraId="10B6CCE6" w14:textId="373FBDAD" w:rsidR="008522A1" w:rsidRDefault="008522A1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235C7815" w14:textId="47F9375D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>TO:</w:t>
      </w:r>
    </w:p>
    <w:p w14:paraId="2C65952D" w14:textId="3421A83A" w:rsidR="00F350B4" w:rsidRDefault="00F350B4" w:rsidP="00F35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118"/>
        <w:gridCol w:w="2268"/>
      </w:tblGrid>
      <w:tr w:rsidR="004D35DC" w:rsidRPr="008522A1" w14:paraId="3A4A8DBE" w14:textId="77777777" w:rsidTr="004D35D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BE0" w14:textId="77777777" w:rsidR="004D35DC" w:rsidRPr="008522A1" w:rsidRDefault="004D35DC" w:rsidP="004F1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 xml:space="preserve">Conduct of Re-certification Audit of PCGG’s QMS, which consist of Management, Core and Support Processes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395" w14:textId="77777777" w:rsidR="004D35DC" w:rsidRPr="008522A1" w:rsidRDefault="004D35DC" w:rsidP="004F1AAC">
            <w:pPr>
              <w:numPr>
                <w:ilvl w:val="0"/>
                <w:numId w:val="5"/>
              </w:numPr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Re-certification audit conducted</w:t>
            </w:r>
          </w:p>
          <w:p w14:paraId="0B8CC17D" w14:textId="77777777" w:rsidR="004D35DC" w:rsidRPr="00F7692F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31E7A164" w14:textId="77777777" w:rsidR="004D35DC" w:rsidRPr="008522A1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1E275006" w14:textId="77777777" w:rsidR="004D35DC" w:rsidRPr="008522A1" w:rsidRDefault="004D35DC" w:rsidP="004D35DC">
            <w:pPr>
              <w:spacing w:after="0" w:line="240" w:lineRule="auto"/>
              <w:ind w:left="324" w:hanging="360"/>
              <w:rPr>
                <w:rFonts w:ascii="Times New Roman" w:eastAsia="Calibri" w:hAnsi="Times New Roman" w:cs="Times New Roman"/>
              </w:rPr>
            </w:pPr>
          </w:p>
          <w:p w14:paraId="6535AFB9" w14:textId="5C070A1A" w:rsidR="004D35DC" w:rsidRPr="008522A1" w:rsidRDefault="004D35DC" w:rsidP="004F1AAC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240C2A">
              <w:rPr>
                <w:rFonts w:ascii="Times New Roman" w:eastAsia="Calibri" w:hAnsi="Times New Roman" w:cs="Times New Roman"/>
                <w:b/>
                <w:u w:val="single"/>
              </w:rPr>
              <w:t>Initial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522A1">
              <w:rPr>
                <w:rFonts w:ascii="Times New Roman" w:eastAsia="Calibri" w:hAnsi="Times New Roman" w:cs="Times New Roman"/>
              </w:rPr>
              <w:t xml:space="preserve">Audit report detailing observations, opportunities for improvement, and any non-conformity to ISO 9001:2015 standards or on documented procedures and </w:t>
            </w:r>
            <w:r w:rsidRPr="008522A1">
              <w:rPr>
                <w:rFonts w:ascii="Times New Roman" w:eastAsia="Calibri" w:hAnsi="Times New Roman" w:cs="Times New Roman"/>
              </w:rPr>
              <w:lastRenderedPageBreak/>
              <w:t xml:space="preserve">suggestions on how to address them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93A" w14:textId="77777777" w:rsidR="004D35DC" w:rsidRPr="008522A1" w:rsidRDefault="004D35DC" w:rsidP="004F1AAC">
            <w:pPr>
              <w:numPr>
                <w:ilvl w:val="0"/>
                <w:numId w:val="5"/>
              </w:numPr>
              <w:spacing w:after="0" w:line="240" w:lineRule="auto"/>
              <w:ind w:left="252" w:hanging="270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lastRenderedPageBreak/>
              <w:t>As may be agreed in the contract but not later than October 2021</w:t>
            </w:r>
          </w:p>
          <w:p w14:paraId="2BD74AED" w14:textId="77777777" w:rsidR="004D35DC" w:rsidRPr="008522A1" w:rsidRDefault="004D35DC" w:rsidP="004D35DC">
            <w:pPr>
              <w:spacing w:after="0" w:line="240" w:lineRule="auto"/>
              <w:ind w:left="322" w:hanging="360"/>
              <w:rPr>
                <w:rFonts w:ascii="Times New Roman" w:eastAsia="Calibri" w:hAnsi="Times New Roman" w:cs="Times New Roman"/>
              </w:rPr>
            </w:pPr>
          </w:p>
          <w:p w14:paraId="7D622C4D" w14:textId="77777777" w:rsidR="004D35DC" w:rsidRPr="008522A1" w:rsidRDefault="004D35DC" w:rsidP="004F1AAC">
            <w:pPr>
              <w:numPr>
                <w:ilvl w:val="0"/>
                <w:numId w:val="9"/>
              </w:numPr>
              <w:spacing w:after="0" w:line="240" w:lineRule="auto"/>
              <w:ind w:left="313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Within five (5) working days after the completion of the on-site audit</w:t>
            </w:r>
          </w:p>
        </w:tc>
      </w:tr>
      <w:tr w:rsidR="00F350B4" w:rsidRPr="008522A1" w14:paraId="787D8CB2" w14:textId="77777777" w:rsidTr="00EB2AEE">
        <w:tc>
          <w:tcPr>
            <w:tcW w:w="3213" w:type="dxa"/>
          </w:tcPr>
          <w:p w14:paraId="5C2F7E85" w14:textId="77777777" w:rsidR="00F350B4" w:rsidRPr="008522A1" w:rsidRDefault="00F350B4" w:rsidP="00EB2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 xml:space="preserve">Surveillance Audits for 2 years (Year 2022 -2023) </w:t>
            </w:r>
          </w:p>
        </w:tc>
        <w:tc>
          <w:tcPr>
            <w:tcW w:w="3118" w:type="dxa"/>
          </w:tcPr>
          <w:p w14:paraId="25158A09" w14:textId="77777777" w:rsidR="00F350B4" w:rsidRPr="00F7692F" w:rsidRDefault="00F350B4" w:rsidP="00EB2AEE">
            <w:pPr>
              <w:numPr>
                <w:ilvl w:val="0"/>
                <w:numId w:val="18"/>
              </w:num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Conduct of Surveillance Audits</w:t>
            </w:r>
          </w:p>
          <w:p w14:paraId="465D4D51" w14:textId="77777777" w:rsidR="00F350B4" w:rsidRPr="00F7692F" w:rsidRDefault="00F350B4" w:rsidP="00EB2AEE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046BF24C" w14:textId="77777777" w:rsidR="00F350B4" w:rsidRPr="008522A1" w:rsidRDefault="00F350B4" w:rsidP="00EB2AEE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3C3B073B" w14:textId="77777777" w:rsidR="00F350B4" w:rsidRPr="008522A1" w:rsidRDefault="00F350B4" w:rsidP="00EB2AEE">
            <w:p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</w:p>
          <w:p w14:paraId="3F91300F" w14:textId="54E0D297" w:rsidR="00F350B4" w:rsidRPr="008522A1" w:rsidRDefault="00F350B4" w:rsidP="00EB2AEE">
            <w:pPr>
              <w:numPr>
                <w:ilvl w:val="0"/>
                <w:numId w:val="18"/>
              </w:numPr>
              <w:spacing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Initial </w:t>
            </w:r>
            <w:r w:rsidRPr="008522A1">
              <w:rPr>
                <w:rFonts w:ascii="Times New Roman" w:eastAsia="Calibri" w:hAnsi="Times New Roman" w:cs="Times New Roman"/>
              </w:rPr>
              <w:t>Surveillance Audit Report</w:t>
            </w:r>
          </w:p>
        </w:tc>
        <w:tc>
          <w:tcPr>
            <w:tcW w:w="2268" w:type="dxa"/>
          </w:tcPr>
          <w:p w14:paraId="3FED902F" w14:textId="77777777" w:rsidR="00F350B4" w:rsidRPr="00F7692F" w:rsidRDefault="00F350B4" w:rsidP="00EB2AEE">
            <w:pPr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At least once a year for two consecutive years</w:t>
            </w:r>
            <w:r w:rsidRPr="00F7692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7C121A9" w14:textId="77777777" w:rsidR="00F350B4" w:rsidRPr="00F7692F" w:rsidRDefault="00F350B4" w:rsidP="00EB2AEE">
            <w:p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</w:p>
          <w:p w14:paraId="673507EA" w14:textId="77777777" w:rsidR="00F350B4" w:rsidRPr="008522A1" w:rsidRDefault="00F350B4" w:rsidP="00EB2AEE">
            <w:pPr>
              <w:numPr>
                <w:ilvl w:val="0"/>
                <w:numId w:val="9"/>
              </w:numPr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8522A1">
              <w:rPr>
                <w:rFonts w:ascii="Times New Roman" w:eastAsia="Calibri" w:hAnsi="Times New Roman" w:cs="Times New Roman"/>
              </w:rPr>
              <w:t>Within five (5) working days after the conduct of the on-site audit</w:t>
            </w:r>
          </w:p>
        </w:tc>
      </w:tr>
    </w:tbl>
    <w:p w14:paraId="23A34652" w14:textId="77777777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A1FE19A" w14:textId="1A64F0F5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2D7CB501" w14:textId="5BB1ADA3" w:rsidR="00483AA8" w:rsidRPr="00240C2A" w:rsidRDefault="00240C2A" w:rsidP="008522A1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240C2A">
        <w:rPr>
          <w:rFonts w:ascii="Times New Roman" w:eastAsia="Calibri" w:hAnsi="Times New Roman" w:cs="Times New Roman"/>
        </w:rPr>
        <w:t>For information and guidance.</w:t>
      </w:r>
    </w:p>
    <w:p w14:paraId="798A5BAB" w14:textId="77777777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6C59B42" w14:textId="75E20EFC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7C65DBD8" w14:textId="209AC392" w:rsidR="00F350B4" w:rsidRDefault="00483AA8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C22491">
        <w:rPr>
          <w:rFonts w:ascii="Times New Roman" w:eastAsia="Calibri" w:hAnsi="Times New Roman" w:cs="Times New Roman"/>
          <w:b/>
        </w:rPr>
        <w:t>SGD</w:t>
      </w:r>
      <w:r>
        <w:rPr>
          <w:rFonts w:ascii="Times New Roman" w:eastAsia="Calibri" w:hAnsi="Times New Roman" w:cs="Times New Roman"/>
          <w:b/>
        </w:rPr>
        <w:tab/>
        <w:t>ROMULO A. SIAZON</w:t>
      </w:r>
    </w:p>
    <w:p w14:paraId="508C62A9" w14:textId="3B99E7F8" w:rsidR="00483AA8" w:rsidRDefault="00483AA8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BAC Chairperson</w:t>
      </w:r>
    </w:p>
    <w:p w14:paraId="1FA2FE5B" w14:textId="4B04A97F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74F12" w14:textId="20D12887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C855C" w14:textId="6264C461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EB2A6" w14:textId="6AA87C58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72757" w14:textId="796D199B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C49D0" w14:textId="6028B02A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21EA" w14:textId="2450BBA4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4DCE" w14:textId="2624BFC3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F46" w:rsidSect="00F350B4">
      <w:headerReference w:type="default" r:id="rId7"/>
      <w:footerReference w:type="default" r:id="rId8"/>
      <w:pgSz w:w="11910" w:h="16840"/>
      <w:pgMar w:top="1340" w:right="1200" w:bottom="1160" w:left="1200" w:header="0" w:footer="979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D4081" w14:textId="77777777" w:rsidR="00241BD8" w:rsidRDefault="00241BD8" w:rsidP="00765E79">
      <w:pPr>
        <w:spacing w:after="0" w:line="240" w:lineRule="auto"/>
      </w:pPr>
      <w:r>
        <w:separator/>
      </w:r>
    </w:p>
  </w:endnote>
  <w:endnote w:type="continuationSeparator" w:id="0">
    <w:p w14:paraId="01D3E22D" w14:textId="77777777" w:rsidR="00241BD8" w:rsidRDefault="00241BD8" w:rsidP="007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56EB" w14:textId="6FF8C61B" w:rsidR="00D92B9B" w:rsidRDefault="00D92B9B">
    <w:pPr>
      <w:pStyle w:val="Footer"/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1312" behindDoc="1" locked="0" layoutInCell="1" allowOverlap="1" wp14:anchorId="35DC501E" wp14:editId="7EF45976">
          <wp:simplePos x="0" y="0"/>
          <wp:positionH relativeFrom="outsideMargin">
            <wp:posOffset>5748710</wp:posOffset>
          </wp:positionH>
          <wp:positionV relativeFrom="bottomMargin">
            <wp:posOffset>131445</wp:posOffset>
          </wp:positionV>
          <wp:extent cx="735910" cy="480712"/>
          <wp:effectExtent l="0" t="0" r="7620" b="0"/>
          <wp:wrapNone/>
          <wp:docPr id="106" name="Pictur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3360" behindDoc="1" locked="0" layoutInCell="1" allowOverlap="1" wp14:anchorId="03EAB594" wp14:editId="157D97DD">
          <wp:simplePos x="0" y="0"/>
          <wp:positionH relativeFrom="outsideMargin">
            <wp:posOffset>-811640</wp:posOffset>
          </wp:positionH>
          <wp:positionV relativeFrom="bottomMargin">
            <wp:posOffset>129209</wp:posOffset>
          </wp:positionV>
          <wp:extent cx="735910" cy="480712"/>
          <wp:effectExtent l="0" t="0" r="7620" b="0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#82 IRC Building, EDSA, Mandaluyong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F335" w14:textId="77777777" w:rsidR="00241BD8" w:rsidRDefault="00241BD8" w:rsidP="00765E79">
      <w:pPr>
        <w:spacing w:after="0" w:line="240" w:lineRule="auto"/>
      </w:pPr>
      <w:r>
        <w:separator/>
      </w:r>
    </w:p>
  </w:footnote>
  <w:footnote w:type="continuationSeparator" w:id="0">
    <w:p w14:paraId="17D88374" w14:textId="77777777" w:rsidR="00241BD8" w:rsidRDefault="00241BD8" w:rsidP="007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27B" w14:textId="77777777" w:rsidR="00D92B9B" w:rsidRDefault="00D92B9B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2C975CD" wp14:editId="55B90406">
          <wp:simplePos x="0" y="0"/>
          <wp:positionH relativeFrom="column">
            <wp:posOffset>2464435</wp:posOffset>
          </wp:positionH>
          <wp:positionV relativeFrom="page">
            <wp:posOffset>157480</wp:posOffset>
          </wp:positionV>
          <wp:extent cx="739140" cy="739140"/>
          <wp:effectExtent l="0" t="0" r="3810" b="381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2BDAD8" w14:textId="77777777" w:rsidR="00D92B9B" w:rsidRDefault="00D92B9B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73777937" w14:textId="55075F24" w:rsidR="00D92B9B" w:rsidRDefault="00D92B9B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6D9B93A" w14:textId="39A3B50C" w:rsidR="00F350B4" w:rsidRDefault="00F350B4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58655211" w14:textId="420A45AB" w:rsidR="00F350B4" w:rsidRDefault="00F350B4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F1F95C1" w14:textId="19C0BE6B" w:rsidR="00F350B4" w:rsidRDefault="00F350B4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255D648" w14:textId="77777777" w:rsidR="00F350B4" w:rsidRDefault="00F350B4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497230C9" w14:textId="77777777" w:rsidR="00D92B9B" w:rsidRPr="00AE63E0" w:rsidRDefault="00D92B9B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 w:rsidRPr="00AE63E0">
      <w:rPr>
        <w:rFonts w:ascii="Old English Text MT" w:hAnsi="Old English Text MT"/>
        <w:sz w:val="20"/>
        <w:szCs w:val="20"/>
      </w:rPr>
      <w:t>Republic of the Philippines</w:t>
    </w:r>
  </w:p>
  <w:p w14:paraId="3CC667F6" w14:textId="77777777" w:rsidR="00D92B9B" w:rsidRDefault="00D92B9B" w:rsidP="00765E79">
    <w:pPr>
      <w:pStyle w:val="Header"/>
      <w:jc w:val="center"/>
    </w:pPr>
    <w:r w:rsidRPr="00AE63E0">
      <w:rPr>
        <w:rFonts w:ascii="Adobe Caslon Pro" w:hAnsi="Adobe Caslon Pro"/>
      </w:rPr>
      <w:t>PRESIDENTIAL COMMISSION ON GOOD GOVERNMENT</w:t>
    </w:r>
    <w:r w:rsidRPr="00AE63E0">
      <w:rPr>
        <w:rFonts w:ascii="Adobe Caslon Pro" w:hAnsi="Adobe Caslo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EF6"/>
    <w:multiLevelType w:val="hybridMultilevel"/>
    <w:tmpl w:val="A04E51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5593B"/>
    <w:multiLevelType w:val="hybridMultilevel"/>
    <w:tmpl w:val="7C3682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3562B"/>
    <w:multiLevelType w:val="hybridMultilevel"/>
    <w:tmpl w:val="D7BCC1DC"/>
    <w:lvl w:ilvl="0" w:tplc="5EF8A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9C7FAC"/>
    <w:multiLevelType w:val="hybridMultilevel"/>
    <w:tmpl w:val="DA208DA0"/>
    <w:lvl w:ilvl="0" w:tplc="452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513A8E"/>
    <w:multiLevelType w:val="hybridMultilevel"/>
    <w:tmpl w:val="E0388460"/>
    <w:lvl w:ilvl="0" w:tplc="45A674CA">
      <w:start w:val="1"/>
      <w:numFmt w:val="upperLetter"/>
      <w:lvlText w:val="%1."/>
      <w:lvlJc w:val="left"/>
      <w:pPr>
        <w:ind w:left="1437" w:hanging="51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DB6872"/>
    <w:multiLevelType w:val="hybridMultilevel"/>
    <w:tmpl w:val="47E8DD84"/>
    <w:lvl w:ilvl="0" w:tplc="98AEE532">
      <w:start w:val="1"/>
      <w:numFmt w:val="lowerLetter"/>
      <w:lvlText w:val="%1."/>
      <w:lvlJc w:val="left"/>
      <w:pPr>
        <w:ind w:left="465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78021B"/>
    <w:multiLevelType w:val="hybridMultilevel"/>
    <w:tmpl w:val="9A7AA4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5135"/>
    <w:multiLevelType w:val="multilevel"/>
    <w:tmpl w:val="3D7E8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8" w15:restartNumberingAfterBreak="0">
    <w:nsid w:val="25480220"/>
    <w:multiLevelType w:val="hybridMultilevel"/>
    <w:tmpl w:val="4DF296A0"/>
    <w:lvl w:ilvl="0" w:tplc="DEBA43D6">
      <w:start w:val="1"/>
      <w:numFmt w:val="upperLetter"/>
      <w:lvlText w:val="%1."/>
      <w:lvlJc w:val="left"/>
      <w:pPr>
        <w:ind w:left="638" w:hanging="312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0FC9E1E">
      <w:start w:val="1"/>
      <w:numFmt w:val="decimal"/>
      <w:lvlText w:val="%2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2" w:tplc="5E5C5266">
      <w:start w:val="1"/>
      <w:numFmt w:val="lowerLetter"/>
      <w:lvlText w:val="%3)"/>
      <w:lvlJc w:val="left"/>
      <w:pPr>
        <w:ind w:left="1320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3" w:tplc="7504813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58459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BCF7A0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43C41C8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FBFA634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934E9AC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ED5972"/>
    <w:multiLevelType w:val="hybridMultilevel"/>
    <w:tmpl w:val="AC269B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543E"/>
    <w:multiLevelType w:val="hybridMultilevel"/>
    <w:tmpl w:val="1FA08CA2"/>
    <w:lvl w:ilvl="0" w:tplc="CDCC87FC">
      <w:start w:val="2"/>
      <w:numFmt w:val="decimal"/>
      <w:lvlText w:val="%1."/>
      <w:lvlJc w:val="left"/>
      <w:pPr>
        <w:ind w:left="822" w:hanging="720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4081FAE">
      <w:start w:val="1"/>
      <w:numFmt w:val="lowerLetter"/>
      <w:lvlText w:val="(%2)"/>
      <w:lvlJc w:val="left"/>
      <w:pPr>
        <w:ind w:left="1182" w:hanging="384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2" w:tplc="A9CEEE70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3" w:tplc="03762144"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4" w:tplc="A8AAFDD4">
      <w:numFmt w:val="bullet"/>
      <w:lvlText w:val="•"/>
      <w:lvlJc w:val="left"/>
      <w:pPr>
        <w:ind w:left="2671" w:hanging="384"/>
      </w:pPr>
      <w:rPr>
        <w:rFonts w:hint="default"/>
        <w:lang w:val="en-US" w:eastAsia="en-US" w:bidi="ar-SA"/>
      </w:rPr>
    </w:lvl>
    <w:lvl w:ilvl="5" w:tplc="5D669486">
      <w:numFmt w:val="bullet"/>
      <w:lvlText w:val="•"/>
      <w:lvlJc w:val="left"/>
      <w:pPr>
        <w:ind w:left="3168" w:hanging="384"/>
      </w:pPr>
      <w:rPr>
        <w:rFonts w:hint="default"/>
        <w:lang w:val="en-US" w:eastAsia="en-US" w:bidi="ar-SA"/>
      </w:rPr>
    </w:lvl>
    <w:lvl w:ilvl="6" w:tplc="4BB0F2D6">
      <w:numFmt w:val="bullet"/>
      <w:lvlText w:val="•"/>
      <w:lvlJc w:val="left"/>
      <w:pPr>
        <w:ind w:left="3665" w:hanging="384"/>
      </w:pPr>
      <w:rPr>
        <w:rFonts w:hint="default"/>
        <w:lang w:val="en-US" w:eastAsia="en-US" w:bidi="ar-SA"/>
      </w:rPr>
    </w:lvl>
    <w:lvl w:ilvl="7" w:tplc="A1B291AA">
      <w:numFmt w:val="bullet"/>
      <w:lvlText w:val="•"/>
      <w:lvlJc w:val="left"/>
      <w:pPr>
        <w:ind w:left="4162" w:hanging="384"/>
      </w:pPr>
      <w:rPr>
        <w:rFonts w:hint="default"/>
        <w:lang w:val="en-US" w:eastAsia="en-US" w:bidi="ar-SA"/>
      </w:rPr>
    </w:lvl>
    <w:lvl w:ilvl="8" w:tplc="D312DE00">
      <w:numFmt w:val="bullet"/>
      <w:lvlText w:val="•"/>
      <w:lvlJc w:val="left"/>
      <w:pPr>
        <w:ind w:left="4659" w:hanging="384"/>
      </w:pPr>
      <w:rPr>
        <w:rFonts w:hint="default"/>
        <w:lang w:val="en-US" w:eastAsia="en-US" w:bidi="ar-SA"/>
      </w:rPr>
    </w:lvl>
  </w:abstractNum>
  <w:abstractNum w:abstractNumId="11" w15:restartNumberingAfterBreak="0">
    <w:nsid w:val="2CD75F1E"/>
    <w:multiLevelType w:val="hybridMultilevel"/>
    <w:tmpl w:val="039E4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213"/>
    <w:multiLevelType w:val="hybridMultilevel"/>
    <w:tmpl w:val="0D82A390"/>
    <w:lvl w:ilvl="0" w:tplc="04090019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AB61BF"/>
    <w:multiLevelType w:val="hybridMultilevel"/>
    <w:tmpl w:val="27DEF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9FD"/>
    <w:multiLevelType w:val="hybridMultilevel"/>
    <w:tmpl w:val="CC72B9C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449262C4"/>
    <w:multiLevelType w:val="hybridMultilevel"/>
    <w:tmpl w:val="B3705B3E"/>
    <w:lvl w:ilvl="0" w:tplc="A3B4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4266E0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97F51"/>
    <w:multiLevelType w:val="hybridMultilevel"/>
    <w:tmpl w:val="300CB722"/>
    <w:lvl w:ilvl="0" w:tplc="34784BE8">
      <w:start w:val="1"/>
      <w:numFmt w:val="lowerLetter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530A317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E4A48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E82F7F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76E2A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A6488EB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496AF5E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F8EDCA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08BA06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31B7D10"/>
    <w:multiLevelType w:val="hybridMultilevel"/>
    <w:tmpl w:val="62DC2546"/>
    <w:lvl w:ilvl="0" w:tplc="6BDEA89C">
      <w:start w:val="1"/>
      <w:numFmt w:val="lowerLetter"/>
      <w:lvlText w:val="%1."/>
      <w:lvlJc w:val="left"/>
      <w:pPr>
        <w:ind w:left="468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E3DCFA52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 w:tplc="CC0C8D90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 w:tplc="4C606266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 w:tplc="710E7E9C"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 w:tplc="AC90BFD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 w:tplc="31588D58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 w:tplc="F63ACD70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 w:tplc="C21AD922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54A4856"/>
    <w:multiLevelType w:val="hybridMultilevel"/>
    <w:tmpl w:val="4F5C0FAC"/>
    <w:lvl w:ilvl="0" w:tplc="A3BE17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C3989"/>
    <w:multiLevelType w:val="hybridMultilevel"/>
    <w:tmpl w:val="81A86BF6"/>
    <w:lvl w:ilvl="0" w:tplc="666A8F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9937934"/>
    <w:multiLevelType w:val="hybridMultilevel"/>
    <w:tmpl w:val="B126A706"/>
    <w:lvl w:ilvl="0" w:tplc="05A0389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93F34"/>
    <w:multiLevelType w:val="hybridMultilevel"/>
    <w:tmpl w:val="BFAEF6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517E"/>
    <w:multiLevelType w:val="hybridMultilevel"/>
    <w:tmpl w:val="4F9A4782"/>
    <w:lvl w:ilvl="0" w:tplc="66D0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7B61C5"/>
    <w:multiLevelType w:val="hybridMultilevel"/>
    <w:tmpl w:val="0FD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7A97"/>
    <w:multiLevelType w:val="hybridMultilevel"/>
    <w:tmpl w:val="CE180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23"/>
  </w:num>
  <w:num w:numId="10">
    <w:abstractNumId w:val="22"/>
  </w:num>
  <w:num w:numId="11">
    <w:abstractNumId w:val="18"/>
  </w:num>
  <w:num w:numId="12">
    <w:abstractNumId w:val="20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  <w:num w:numId="17">
    <w:abstractNumId w:val="9"/>
  </w:num>
  <w:num w:numId="18">
    <w:abstractNumId w:val="6"/>
  </w:num>
  <w:num w:numId="19">
    <w:abstractNumId w:val="21"/>
  </w:num>
  <w:num w:numId="20">
    <w:abstractNumId w:val="5"/>
  </w:num>
  <w:num w:numId="21">
    <w:abstractNumId w:val="12"/>
  </w:num>
  <w:num w:numId="22">
    <w:abstractNumId w:val="17"/>
  </w:num>
  <w:num w:numId="23">
    <w:abstractNumId w:val="16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79"/>
    <w:rsid w:val="0004585B"/>
    <w:rsid w:val="000C1E59"/>
    <w:rsid w:val="000F4416"/>
    <w:rsid w:val="00142D7B"/>
    <w:rsid w:val="001E1C58"/>
    <w:rsid w:val="001E3E04"/>
    <w:rsid w:val="00240C2A"/>
    <w:rsid w:val="00241BD8"/>
    <w:rsid w:val="00291D0C"/>
    <w:rsid w:val="00293DEA"/>
    <w:rsid w:val="002B0A9D"/>
    <w:rsid w:val="002B531A"/>
    <w:rsid w:val="002D369C"/>
    <w:rsid w:val="00340597"/>
    <w:rsid w:val="00366D5E"/>
    <w:rsid w:val="003A4D8F"/>
    <w:rsid w:val="003F338B"/>
    <w:rsid w:val="00415DD3"/>
    <w:rsid w:val="00483AA8"/>
    <w:rsid w:val="004D35DC"/>
    <w:rsid w:val="005020B6"/>
    <w:rsid w:val="00526E9E"/>
    <w:rsid w:val="00541D92"/>
    <w:rsid w:val="005477DC"/>
    <w:rsid w:val="00583007"/>
    <w:rsid w:val="00604630"/>
    <w:rsid w:val="0061070C"/>
    <w:rsid w:val="00625CAD"/>
    <w:rsid w:val="006539D3"/>
    <w:rsid w:val="00761DA7"/>
    <w:rsid w:val="00765E79"/>
    <w:rsid w:val="007E04BF"/>
    <w:rsid w:val="008231B0"/>
    <w:rsid w:val="008522A1"/>
    <w:rsid w:val="00913972"/>
    <w:rsid w:val="00924DDB"/>
    <w:rsid w:val="00A3210F"/>
    <w:rsid w:val="00A3409E"/>
    <w:rsid w:val="00A37662"/>
    <w:rsid w:val="00A82056"/>
    <w:rsid w:val="00B2482D"/>
    <w:rsid w:val="00B30B16"/>
    <w:rsid w:val="00B47876"/>
    <w:rsid w:val="00B60875"/>
    <w:rsid w:val="00B74EEC"/>
    <w:rsid w:val="00B903E8"/>
    <w:rsid w:val="00C22491"/>
    <w:rsid w:val="00C66F46"/>
    <w:rsid w:val="00C81B78"/>
    <w:rsid w:val="00CB7B5E"/>
    <w:rsid w:val="00CC2F54"/>
    <w:rsid w:val="00CF09AC"/>
    <w:rsid w:val="00D05529"/>
    <w:rsid w:val="00D55D91"/>
    <w:rsid w:val="00D92B9B"/>
    <w:rsid w:val="00E17FFC"/>
    <w:rsid w:val="00ED74FE"/>
    <w:rsid w:val="00EE347F"/>
    <w:rsid w:val="00F22459"/>
    <w:rsid w:val="00F350B4"/>
    <w:rsid w:val="00F7692F"/>
    <w:rsid w:val="00F972F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A3BC"/>
  <w15:chartTrackingRefBased/>
  <w15:docId w15:val="{BBB486D7-9166-42FA-91FF-DE68769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9"/>
  </w:style>
  <w:style w:type="paragraph" w:styleId="Footer">
    <w:name w:val="footer"/>
    <w:basedOn w:val="Normal"/>
    <w:link w:val="Foot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9"/>
  </w:style>
  <w:style w:type="paragraph" w:styleId="BalloonText">
    <w:name w:val="Balloon Text"/>
    <w:basedOn w:val="Normal"/>
    <w:link w:val="BalloonTextChar"/>
    <w:uiPriority w:val="99"/>
    <w:semiHidden/>
    <w:unhideWhenUsed/>
    <w:rsid w:val="002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5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EA"/>
  </w:style>
  <w:style w:type="paragraph" w:styleId="NoSpacing">
    <w:name w:val="No Spacing"/>
    <w:uiPriority w:val="1"/>
    <w:qFormat/>
    <w:rsid w:val="005477DC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Presidential Commission on Good Government</dc:creator>
  <cp:keywords/>
  <dc:description/>
  <cp:lastModifiedBy>PCGG Account 3</cp:lastModifiedBy>
  <cp:revision>2</cp:revision>
  <cp:lastPrinted>2021-08-05T05:31:00Z</cp:lastPrinted>
  <dcterms:created xsi:type="dcterms:W3CDTF">2021-08-25T04:44:00Z</dcterms:created>
  <dcterms:modified xsi:type="dcterms:W3CDTF">2021-08-25T04:44:00Z</dcterms:modified>
</cp:coreProperties>
</file>